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056" w:rsidRDefault="00AA2056" w:rsidP="00AA20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Calibri,Bold-OneByteIdentityH" w:hAnsi="Calibri,Bold-OneByteIdentityH" w:cs="Calibri,Bold-OneByteIdentityH"/>
          <w:b/>
          <w:bCs/>
          <w:sz w:val="26"/>
          <w:szCs w:val="26"/>
        </w:rPr>
      </w:pPr>
      <w:r>
        <w:rPr>
          <w:rFonts w:ascii="Calibri,Bold-OneByteIdentityH" w:hAnsi="Calibri,Bold-OneByteIdentityH" w:cs="Calibri,Bold-OneByteIdentityH"/>
          <w:b/>
          <w:bCs/>
          <w:sz w:val="26"/>
          <w:szCs w:val="26"/>
        </w:rPr>
        <w:t>APÊNDICE F – RELAÇÃO DE SUPERINTENDENCIAS (SR)</w:t>
      </w:r>
    </w:p>
    <w:p w:rsidR="00AA2056" w:rsidRDefault="00AA2056" w:rsidP="00AA20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Calibri,Bold-OneByteIdentityH" w:hAnsi="Calibri,Bold-OneByteIdentityH" w:cs="Calibri,Bold-OneByteIdentityH"/>
          <w:b/>
          <w:bCs/>
          <w:sz w:val="26"/>
          <w:szCs w:val="26"/>
        </w:rPr>
      </w:pPr>
    </w:p>
    <w:p w:rsidR="00AA2056" w:rsidRDefault="00AA2056" w:rsidP="00AA20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Calibri,Bold-OneByteIdentityH" w:hAnsi="Calibri,Bold-OneByteIdentityH" w:cs="Calibri,Bold-OneByteIdentityH"/>
          <w:b/>
          <w:bCs/>
          <w:sz w:val="26"/>
          <w:szCs w:val="26"/>
        </w:rPr>
      </w:pPr>
    </w:p>
    <w:p w:rsidR="00AA2056" w:rsidRDefault="00AA2056" w:rsidP="00AA20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Calibri,Bold-OneByteIdentityH" w:hAnsi="Calibri,Bold-OneByteIdentityH" w:cs="Calibri,Bold-OneByteIdentityH"/>
          <w:b/>
          <w:bCs/>
          <w:sz w:val="26"/>
          <w:szCs w:val="26"/>
        </w:rPr>
      </w:pPr>
    </w:p>
    <w:p w:rsidR="00AA2056" w:rsidRDefault="00AA2056" w:rsidP="000C40E7">
      <w:pPr>
        <w:autoSpaceDE w:val="0"/>
        <w:autoSpaceDN w:val="0"/>
        <w:adjustRightInd w:val="0"/>
        <w:spacing w:after="0" w:line="240" w:lineRule="auto"/>
        <w:ind w:right="-710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1 </w:t>
      </w:r>
      <w:r>
        <w:rPr>
          <w:rFonts w:ascii="Helvetica" w:hAnsi="Helvetica" w:cs="Helvetica"/>
          <w:sz w:val="24"/>
          <w:szCs w:val="24"/>
        </w:rPr>
        <w:tab/>
        <w:t>A descrição das unidades no presente Apêndice refere-se ao</w:t>
      </w:r>
      <w:r w:rsidR="000C40E7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>momento atual, podendo sofrer alterações a qualquer tempo.</w:t>
      </w:r>
    </w:p>
    <w:p w:rsidR="00AA2056" w:rsidRDefault="00AA2056" w:rsidP="000C40E7">
      <w:pPr>
        <w:autoSpaceDE w:val="0"/>
        <w:autoSpaceDN w:val="0"/>
        <w:adjustRightInd w:val="0"/>
        <w:spacing w:after="0" w:line="240" w:lineRule="auto"/>
        <w:ind w:right="-710"/>
        <w:jc w:val="both"/>
        <w:rPr>
          <w:rFonts w:ascii="Helvetica" w:hAnsi="Helvetica" w:cs="Helvetica"/>
          <w:sz w:val="24"/>
          <w:szCs w:val="24"/>
        </w:rPr>
      </w:pPr>
    </w:p>
    <w:p w:rsidR="00AA2056" w:rsidRDefault="00AA2056" w:rsidP="000C40E7">
      <w:pPr>
        <w:autoSpaceDE w:val="0"/>
        <w:autoSpaceDN w:val="0"/>
        <w:adjustRightInd w:val="0"/>
        <w:spacing w:after="0" w:line="240" w:lineRule="auto"/>
        <w:ind w:right="-710"/>
        <w:jc w:val="both"/>
        <w:rPr>
          <w:rFonts w:ascii="Helvetica" w:hAnsi="Helvetica" w:cs="Helvetica"/>
          <w:sz w:val="24"/>
          <w:szCs w:val="24"/>
        </w:rPr>
      </w:pPr>
    </w:p>
    <w:p w:rsidR="00AA2056" w:rsidRDefault="00AA2056" w:rsidP="000C40E7">
      <w:pPr>
        <w:autoSpaceDE w:val="0"/>
        <w:autoSpaceDN w:val="0"/>
        <w:adjustRightInd w:val="0"/>
        <w:spacing w:after="0" w:line="240" w:lineRule="auto"/>
        <w:ind w:right="-710"/>
        <w:jc w:val="both"/>
        <w:rPr>
          <w:rFonts w:ascii="Calibri-OneByteIdentityH" w:hAnsi="Calibri-OneByteIdentityH" w:cs="Calibri-OneByteIdentityH"/>
          <w:sz w:val="26"/>
          <w:szCs w:val="26"/>
        </w:rPr>
      </w:pPr>
      <w:r>
        <w:rPr>
          <w:rFonts w:ascii="Helvetica" w:hAnsi="Helvetica" w:cs="Helvetica"/>
          <w:sz w:val="24"/>
          <w:szCs w:val="24"/>
        </w:rPr>
        <w:t xml:space="preserve">2 </w:t>
      </w:r>
      <w:r>
        <w:rPr>
          <w:rFonts w:ascii="Helvetica" w:hAnsi="Helvetica" w:cs="Helvetica"/>
          <w:sz w:val="24"/>
          <w:szCs w:val="24"/>
        </w:rPr>
        <w:tab/>
        <w:t>O atendimento deverá ser mantido independente de qualquer</w:t>
      </w:r>
      <w:r w:rsidR="000C40E7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>alteração de endereço ou número de Superintendencias (SR), ou</w:t>
      </w:r>
      <w:r w:rsidR="000C40E7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>alteração do número de unidades vinculadas às SR</w:t>
      </w:r>
      <w:r>
        <w:rPr>
          <w:rFonts w:ascii="Calibri-OneByteIdentityH" w:hAnsi="Calibri-OneByteIdentityH" w:cs="Calibri-OneByteIdentityH"/>
          <w:sz w:val="26"/>
          <w:szCs w:val="26"/>
        </w:rPr>
        <w:t>.</w:t>
      </w:r>
    </w:p>
    <w:p w:rsidR="000C40E7" w:rsidRDefault="000C40E7" w:rsidP="000C40E7">
      <w:pPr>
        <w:autoSpaceDE w:val="0"/>
        <w:autoSpaceDN w:val="0"/>
        <w:adjustRightInd w:val="0"/>
        <w:spacing w:after="0" w:line="240" w:lineRule="auto"/>
        <w:ind w:right="-710"/>
        <w:jc w:val="both"/>
        <w:rPr>
          <w:rFonts w:ascii="Calibri-OneByteIdentityH" w:hAnsi="Calibri-OneByteIdentityH" w:cs="Calibri-OneByteIdentityH"/>
          <w:sz w:val="26"/>
          <w:szCs w:val="26"/>
        </w:rPr>
      </w:pPr>
    </w:p>
    <w:tbl>
      <w:tblPr>
        <w:tblW w:w="10169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1994"/>
        <w:gridCol w:w="3402"/>
        <w:gridCol w:w="1559"/>
        <w:gridCol w:w="1134"/>
        <w:gridCol w:w="960"/>
      </w:tblGrid>
      <w:tr w:rsidR="004A0A6C" w:rsidRPr="004A0A6C" w:rsidTr="004A0A6C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CODIGO SR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NOME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ENDEREÇO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BAIRRO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MUNICÍPIO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UF</w:t>
            </w:r>
          </w:p>
        </w:tc>
      </w:tr>
      <w:tr w:rsidR="004A0A6C" w:rsidRPr="004A0A6C" w:rsidTr="004A0A6C">
        <w:trPr>
          <w:trHeight w:val="31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2654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SR SAO LUIS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AV CASTELO BRANCO, 176 2 ANDAR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SAO FRANCISCO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SAO LUIS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MA</w:t>
            </w:r>
          </w:p>
        </w:tc>
      </w:tr>
      <w:tr w:rsidR="004A0A6C" w:rsidRPr="004A0A6C" w:rsidTr="004A0A6C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4217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SR IMPERATRIZ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R PERNAMBUCO, 911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CENTRO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IMPERATRIZ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MA</w:t>
            </w:r>
          </w:p>
        </w:tc>
      </w:tr>
      <w:tr w:rsidR="004A0A6C" w:rsidRPr="004A0A6C" w:rsidTr="004A0A6C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2655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SR PIAUI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AV DOM SEVERINO, 2225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HORTO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TERESINA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PI</w:t>
            </w:r>
          </w:p>
        </w:tc>
      </w:tr>
      <w:tr w:rsidR="004A0A6C" w:rsidRPr="004A0A6C" w:rsidTr="004A0A6C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2650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SR CEARA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AV SANTOS DUMONT, 2772 3 AND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ALDEOTA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FORTALEZA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4A0A6C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4A0A6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CE</w:t>
            </w:r>
          </w:p>
        </w:tc>
      </w:tr>
    </w:tbl>
    <w:p w:rsidR="004A0A6C" w:rsidRDefault="004A0A6C" w:rsidP="000C40E7">
      <w:pPr>
        <w:autoSpaceDE w:val="0"/>
        <w:autoSpaceDN w:val="0"/>
        <w:adjustRightInd w:val="0"/>
        <w:spacing w:after="0" w:line="240" w:lineRule="auto"/>
        <w:ind w:right="-710"/>
        <w:jc w:val="both"/>
        <w:rPr>
          <w:rFonts w:ascii="Calibri-OneByteIdentityH" w:hAnsi="Calibri-OneByteIdentityH" w:cs="Calibri-OneByteIdentityH"/>
          <w:sz w:val="26"/>
          <w:szCs w:val="26"/>
        </w:rPr>
      </w:pPr>
    </w:p>
    <w:tbl>
      <w:tblPr>
        <w:tblpPr w:leftFromText="141" w:rightFromText="141" w:vertAnchor="text" w:horzAnchor="margin" w:tblpXSpec="center" w:tblpY="11"/>
        <w:tblW w:w="69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660"/>
        <w:gridCol w:w="1660"/>
        <w:gridCol w:w="1661"/>
      </w:tblGrid>
      <w:tr w:rsidR="004A0A6C" w:rsidRPr="000C40E7" w:rsidTr="000C40E7">
        <w:trPr>
          <w:trHeight w:val="600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4A0A6C" w:rsidRDefault="004A0A6C" w:rsidP="004A0A6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QUANTIDADE TOTAL DE UNIDADES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4A0A6C" w:rsidRDefault="004A0A6C" w:rsidP="004A0A6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MARANHÃO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4A0A6C" w:rsidRDefault="004A0A6C" w:rsidP="004A0A6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PIAUÍ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4A0A6C" w:rsidRDefault="004A0A6C" w:rsidP="004A0A6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CEARÁ</w:t>
            </w:r>
          </w:p>
        </w:tc>
      </w:tr>
      <w:tr w:rsidR="004A0A6C" w:rsidRPr="000C40E7" w:rsidTr="000C40E7">
        <w:trPr>
          <w:trHeight w:val="30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6C" w:rsidRPr="000C40E7" w:rsidRDefault="004A0A6C" w:rsidP="004A0A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0C40E7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0C40E7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A6C" w:rsidRPr="000C40E7" w:rsidRDefault="004A0A6C" w:rsidP="004A0A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127</w:t>
            </w:r>
          </w:p>
        </w:tc>
      </w:tr>
    </w:tbl>
    <w:p w:rsidR="000C40E7" w:rsidRDefault="000C40E7" w:rsidP="000C40E7">
      <w:pPr>
        <w:autoSpaceDE w:val="0"/>
        <w:autoSpaceDN w:val="0"/>
        <w:adjustRightInd w:val="0"/>
        <w:spacing w:after="0" w:line="240" w:lineRule="auto"/>
        <w:ind w:right="-710"/>
        <w:jc w:val="both"/>
        <w:rPr>
          <w:rFonts w:ascii="Calibri-OneByteIdentityH" w:hAnsi="Calibri-OneByteIdentityH" w:cs="Calibri-OneByteIdentityH"/>
          <w:sz w:val="26"/>
          <w:szCs w:val="26"/>
        </w:rPr>
      </w:pPr>
    </w:p>
    <w:p w:rsidR="00AA2056" w:rsidRDefault="00AA2056" w:rsidP="00AA2056"/>
    <w:p w:rsidR="00AA2056" w:rsidRDefault="00AA2056" w:rsidP="00AA2056">
      <w:pPr>
        <w:jc w:val="center"/>
      </w:pPr>
    </w:p>
    <w:p w:rsidR="000C40E7" w:rsidRDefault="000C40E7" w:rsidP="00AA2056">
      <w:pPr>
        <w:jc w:val="center"/>
      </w:pPr>
    </w:p>
    <w:p w:rsidR="000C40E7" w:rsidRDefault="000C40E7" w:rsidP="00AA2056">
      <w:pPr>
        <w:jc w:val="center"/>
      </w:pPr>
    </w:p>
    <w:p w:rsidR="000C40E7" w:rsidRDefault="000C40E7" w:rsidP="00AA2056">
      <w:pPr>
        <w:jc w:val="center"/>
      </w:pPr>
      <w:bookmarkStart w:id="0" w:name="_GoBack"/>
      <w:bookmarkEnd w:id="0"/>
    </w:p>
    <w:p w:rsidR="000C40E7" w:rsidRDefault="000C40E7" w:rsidP="00AA2056">
      <w:pPr>
        <w:jc w:val="center"/>
      </w:pPr>
    </w:p>
    <w:sectPr w:rsidR="000C40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0F2" w:rsidRDefault="00EB60F2" w:rsidP="00AA2056">
      <w:pPr>
        <w:spacing w:after="0" w:line="240" w:lineRule="auto"/>
      </w:pPr>
      <w:r>
        <w:separator/>
      </w:r>
    </w:p>
  </w:endnote>
  <w:endnote w:type="continuationSeparator" w:id="0">
    <w:p w:rsidR="00EB60F2" w:rsidRDefault="00EB60F2" w:rsidP="00AA2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-OneByteIdentity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-OneByteIdentity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0F2" w:rsidRDefault="00EB60F2" w:rsidP="00AA2056">
      <w:pPr>
        <w:spacing w:after="0" w:line="240" w:lineRule="auto"/>
      </w:pPr>
      <w:r>
        <w:separator/>
      </w:r>
    </w:p>
  </w:footnote>
  <w:footnote w:type="continuationSeparator" w:id="0">
    <w:p w:rsidR="00EB60F2" w:rsidRDefault="00EB60F2" w:rsidP="00AA20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056"/>
    <w:rsid w:val="000C40E7"/>
    <w:rsid w:val="004A0A6C"/>
    <w:rsid w:val="008A4750"/>
    <w:rsid w:val="00AA2056"/>
    <w:rsid w:val="00EB60F2"/>
    <w:rsid w:val="00FE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5985B"/>
  <w15:chartTrackingRefBased/>
  <w15:docId w15:val="{5983B094-1279-4472-BA3F-DADD1D2E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deGrade4-nfase1">
    <w:name w:val="Grid Table 4 Accent 1"/>
    <w:basedOn w:val="Tabelanormal"/>
    <w:uiPriority w:val="49"/>
    <w:rsid w:val="00AA205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10197db074811ac6ae57804e15fb532c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83dc5953b7c1381af9bf57632a32d4a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AA6BC5-371E-40BE-9ACC-83B8CC1C3F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0A0C94-4B93-4933-B8CA-4C154917D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Medeiros Mendes</dc:creator>
  <cp:keywords/>
  <dc:description/>
  <cp:lastModifiedBy>Melina Medeiros Mendes</cp:lastModifiedBy>
  <cp:revision>3</cp:revision>
  <dcterms:created xsi:type="dcterms:W3CDTF">2022-05-23T13:02:00Z</dcterms:created>
  <dcterms:modified xsi:type="dcterms:W3CDTF">2022-09-09T11:26:00Z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2022-09-09T11:26:30Z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cf73c8b2-3fd4-44a9-acaf-76873ebf0f29</vt:lpwstr>
  </property>
  <property fmtid="{D5CDD505-2E9C-101B-9397-08002B2CF9AE}" pid="8" name="MSIP_Label_fde7aacd-7cc4-4c31-9e6f-7ef306428f09_ContentBits">
    <vt:lpwstr>1</vt:lpwstr>
  </property>
</Properties>
</file>